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15174" w14:textId="5055712F" w:rsidR="00BC0B2C" w:rsidRPr="00BC0B2C" w:rsidRDefault="00BC0B2C" w:rsidP="00110567">
      <w:pPr>
        <w:spacing w:after="0" w:line="240" w:lineRule="auto"/>
        <w:jc w:val="center"/>
        <w:rPr>
          <w:rFonts w:ascii="Aptos Display" w:hAnsi="Aptos Display"/>
          <w:b/>
          <w:bCs/>
          <w:sz w:val="28"/>
          <w:szCs w:val="28"/>
        </w:rPr>
      </w:pPr>
      <w:r w:rsidRPr="00BC0B2C">
        <w:rPr>
          <w:rFonts w:ascii="Aptos Display" w:hAnsi="Aptos Display"/>
          <w:b/>
          <w:bCs/>
          <w:sz w:val="28"/>
          <w:szCs w:val="28"/>
        </w:rPr>
        <w:t>WZÓR</w:t>
      </w:r>
    </w:p>
    <w:p w14:paraId="35AEB4D2" w14:textId="2AE0DA0E" w:rsidR="00BC0B2C" w:rsidRPr="00063CF5" w:rsidRDefault="00BC0B2C" w:rsidP="00110567">
      <w:pPr>
        <w:spacing w:after="0" w:line="240" w:lineRule="auto"/>
        <w:jc w:val="center"/>
        <w:rPr>
          <w:rFonts w:ascii="Aptos Display" w:hAnsi="Aptos Display"/>
          <w:b/>
          <w:bCs/>
          <w:sz w:val="28"/>
          <w:szCs w:val="28"/>
        </w:rPr>
      </w:pPr>
      <w:r w:rsidRPr="00BC0B2C">
        <w:rPr>
          <w:rFonts w:ascii="Aptos Display" w:hAnsi="Aptos Display"/>
          <w:b/>
          <w:bCs/>
          <w:sz w:val="28"/>
          <w:szCs w:val="28"/>
        </w:rPr>
        <w:t>Koncepcja wdrożenia systemu kategoryzacji Wiejskiej Bazy Noclegowej (WBN)</w:t>
      </w:r>
    </w:p>
    <w:p w14:paraId="69B948DF" w14:textId="77777777" w:rsidR="00F61B93" w:rsidRDefault="00F61B93" w:rsidP="00110567">
      <w:pPr>
        <w:spacing w:after="0" w:line="240" w:lineRule="auto"/>
        <w:jc w:val="center"/>
        <w:rPr>
          <w:rFonts w:ascii="Aptos Display" w:hAnsi="Aptos Display"/>
          <w:b/>
          <w:bCs/>
          <w:sz w:val="24"/>
          <w:szCs w:val="24"/>
        </w:rPr>
      </w:pPr>
    </w:p>
    <w:p w14:paraId="3C28701A" w14:textId="77777777" w:rsidR="00F61B93" w:rsidRPr="00BC0B2C" w:rsidRDefault="00F61B93" w:rsidP="00F61B93">
      <w:pPr>
        <w:spacing w:after="0" w:line="240" w:lineRule="auto"/>
        <w:rPr>
          <w:rFonts w:ascii="Aptos Display" w:hAnsi="Aptos Display"/>
          <w:b/>
          <w:bCs/>
          <w:color w:val="002060"/>
          <w:sz w:val="24"/>
          <w:szCs w:val="24"/>
        </w:rPr>
      </w:pPr>
      <w:r w:rsidRPr="00BC0B2C">
        <w:rPr>
          <w:rFonts w:ascii="Aptos Display" w:hAnsi="Aptos Display"/>
          <w:b/>
          <w:bCs/>
          <w:color w:val="002060"/>
          <w:sz w:val="24"/>
          <w:szCs w:val="24"/>
        </w:rPr>
        <w:t xml:space="preserve">Wskazówki dla wnioskodawców </w:t>
      </w:r>
    </w:p>
    <w:p w14:paraId="543EABA3" w14:textId="77777777" w:rsidR="00063CF5" w:rsidRPr="00BC0B2C" w:rsidRDefault="00063CF5" w:rsidP="00063CF5">
      <w:pPr>
        <w:numPr>
          <w:ilvl w:val="0"/>
          <w:numId w:val="12"/>
        </w:numPr>
        <w:spacing w:after="0" w:line="240" w:lineRule="auto"/>
        <w:rPr>
          <w:rFonts w:ascii="Aptos Display" w:hAnsi="Aptos Display"/>
          <w:i/>
          <w:iCs/>
          <w:color w:val="002060"/>
          <w:sz w:val="24"/>
          <w:szCs w:val="24"/>
        </w:rPr>
      </w:pPr>
      <w:r w:rsidRPr="00BC0B2C">
        <w:rPr>
          <w:rFonts w:ascii="Aptos Display" w:hAnsi="Aptos Display"/>
          <w:i/>
          <w:iCs/>
          <w:color w:val="002060"/>
          <w:sz w:val="24"/>
          <w:szCs w:val="24"/>
        </w:rPr>
        <w:t>Koncepcja powinna mieć charakter opisowy i spójny, nie może ograniczać się wyłącznie do przepisania wymagań kategoryzacyjnych.</w:t>
      </w:r>
    </w:p>
    <w:p w14:paraId="76617C2B" w14:textId="77777777" w:rsidR="00F61B93" w:rsidRPr="00BC0B2C" w:rsidRDefault="00F61B93" w:rsidP="00F61B93">
      <w:pPr>
        <w:numPr>
          <w:ilvl w:val="0"/>
          <w:numId w:val="12"/>
        </w:numPr>
        <w:spacing w:after="0" w:line="240" w:lineRule="auto"/>
        <w:rPr>
          <w:rFonts w:ascii="Aptos Display" w:hAnsi="Aptos Display"/>
          <w:i/>
          <w:iCs/>
          <w:color w:val="002060"/>
          <w:sz w:val="24"/>
          <w:szCs w:val="24"/>
        </w:rPr>
      </w:pPr>
      <w:r w:rsidRPr="00BC0B2C">
        <w:rPr>
          <w:rFonts w:ascii="Aptos Display" w:hAnsi="Aptos Display"/>
          <w:i/>
          <w:iCs/>
          <w:color w:val="002060"/>
          <w:sz w:val="24"/>
          <w:szCs w:val="24"/>
        </w:rPr>
        <w:t>Zakres planowanych inwestycji powinien być zgodny z wnioskiem o przyznanie pomocy.</w:t>
      </w:r>
    </w:p>
    <w:p w14:paraId="4343F789" w14:textId="77777777" w:rsidR="00F61B93" w:rsidRPr="00BC0B2C" w:rsidRDefault="00F61B93" w:rsidP="00F61B93">
      <w:pPr>
        <w:numPr>
          <w:ilvl w:val="0"/>
          <w:numId w:val="12"/>
        </w:numPr>
        <w:spacing w:after="0" w:line="240" w:lineRule="auto"/>
        <w:rPr>
          <w:rFonts w:ascii="Aptos Display" w:hAnsi="Aptos Display"/>
          <w:color w:val="002060"/>
          <w:sz w:val="24"/>
          <w:szCs w:val="24"/>
        </w:rPr>
      </w:pPr>
      <w:r w:rsidRPr="00BC0B2C">
        <w:rPr>
          <w:rFonts w:ascii="Aptos Display" w:hAnsi="Aptos Display"/>
          <w:i/>
          <w:iCs/>
          <w:color w:val="002060"/>
          <w:sz w:val="24"/>
          <w:szCs w:val="24"/>
        </w:rPr>
        <w:t>Dokument powinien umożliwiać ocenę, czy planowana operacja prowadzi do wdrożenia systemu kategoryzacji.</w:t>
      </w:r>
    </w:p>
    <w:p w14:paraId="630B1B70" w14:textId="77777777" w:rsidR="00F61B93" w:rsidRPr="00BC0B2C" w:rsidRDefault="00F61B93" w:rsidP="00110567">
      <w:pPr>
        <w:spacing w:after="0" w:line="240" w:lineRule="auto"/>
        <w:jc w:val="center"/>
        <w:rPr>
          <w:rFonts w:ascii="Aptos Display" w:hAnsi="Aptos Display"/>
          <w:b/>
          <w:bCs/>
          <w:sz w:val="24"/>
          <w:szCs w:val="24"/>
        </w:rPr>
      </w:pPr>
    </w:p>
    <w:p w14:paraId="0A5BA26D" w14:textId="78E40996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7872E3AB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1. Dane identyfikacyjne gospodarstwa</w:t>
      </w:r>
    </w:p>
    <w:p w14:paraId="6A95208A" w14:textId="77777777" w:rsidR="00BC0B2C" w:rsidRPr="00BC0B2C" w:rsidRDefault="00BC0B2C" w:rsidP="00110567">
      <w:pPr>
        <w:numPr>
          <w:ilvl w:val="0"/>
          <w:numId w:val="2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Imię i nazwisko / nazwa wnioskodawcy</w:t>
      </w:r>
    </w:p>
    <w:p w14:paraId="760E2D10" w14:textId="77777777" w:rsidR="00BC0B2C" w:rsidRPr="00BC0B2C" w:rsidRDefault="00BC0B2C" w:rsidP="00110567">
      <w:pPr>
        <w:numPr>
          <w:ilvl w:val="0"/>
          <w:numId w:val="2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Lokalizacja gospodarstwa (miejscowość, gmina)</w:t>
      </w:r>
    </w:p>
    <w:p w14:paraId="18E3C456" w14:textId="77777777" w:rsidR="00BC0B2C" w:rsidRPr="00BC0B2C" w:rsidRDefault="00BC0B2C" w:rsidP="00110567">
      <w:pPr>
        <w:numPr>
          <w:ilvl w:val="0"/>
          <w:numId w:val="2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Krótki opis gospodarstwa rolnego (profil działalności, wielkość, charakter)</w:t>
      </w:r>
    </w:p>
    <w:p w14:paraId="74EFE517" w14:textId="5F50C6D0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323498FE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2. Charakterystyka stanu wyjściowego</w:t>
      </w:r>
    </w:p>
    <w:p w14:paraId="26DE2902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Opis istniejącej infrastruktury i zasobów:</w:t>
      </w:r>
    </w:p>
    <w:p w14:paraId="33D7F84F" w14:textId="77777777" w:rsidR="00BC0B2C" w:rsidRPr="00BC0B2C" w:rsidRDefault="00BC0B2C" w:rsidP="00110567">
      <w:pPr>
        <w:numPr>
          <w:ilvl w:val="0"/>
          <w:numId w:val="3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budynki (mieszkalne, gospodarcze – planowane do adaptacji),</w:t>
      </w:r>
    </w:p>
    <w:p w14:paraId="7F5DCC95" w14:textId="77777777" w:rsidR="00BC0B2C" w:rsidRPr="00BC0B2C" w:rsidRDefault="00BC0B2C" w:rsidP="00110567">
      <w:pPr>
        <w:numPr>
          <w:ilvl w:val="0"/>
          <w:numId w:val="3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liczba i standard pomieszczeń,</w:t>
      </w:r>
    </w:p>
    <w:p w14:paraId="4C7E60D2" w14:textId="77777777" w:rsidR="00BC0B2C" w:rsidRPr="00BC0B2C" w:rsidRDefault="00BC0B2C" w:rsidP="00110567">
      <w:pPr>
        <w:numPr>
          <w:ilvl w:val="0"/>
          <w:numId w:val="3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dostępna infrastruktura sanitarna,</w:t>
      </w:r>
    </w:p>
    <w:p w14:paraId="27553953" w14:textId="77777777" w:rsidR="00BC0B2C" w:rsidRPr="00BC0B2C" w:rsidRDefault="00BC0B2C" w:rsidP="00110567">
      <w:pPr>
        <w:numPr>
          <w:ilvl w:val="0"/>
          <w:numId w:val="3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zagospodarowanie terenu (ogród, podwórze, rekreacja),</w:t>
      </w:r>
    </w:p>
    <w:p w14:paraId="0B84E140" w14:textId="77777777" w:rsidR="00BC0B2C" w:rsidRPr="00BC0B2C" w:rsidRDefault="00BC0B2C" w:rsidP="00110567">
      <w:pPr>
        <w:numPr>
          <w:ilvl w:val="0"/>
          <w:numId w:val="3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zasoby dodatkowe (np. zwierzęta, produkcja rolna, walory przyrodnicze).</w:t>
      </w:r>
    </w:p>
    <w:p w14:paraId="03C1FB4B" w14:textId="38E7F533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43D211B6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3. Koncepcja funkcjonowania gospodarstwa agroturystycznego</w:t>
      </w:r>
    </w:p>
    <w:p w14:paraId="6CFE460F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Opis docelowego sposobu prowadzenia działalności:</w:t>
      </w:r>
    </w:p>
    <w:p w14:paraId="71D2B092" w14:textId="77777777" w:rsidR="00BC0B2C" w:rsidRPr="00BC0B2C" w:rsidRDefault="00BC0B2C" w:rsidP="00110567">
      <w:pPr>
        <w:numPr>
          <w:ilvl w:val="0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planowana liczba pokoi i miejsc noclegowych,</w:t>
      </w:r>
    </w:p>
    <w:p w14:paraId="3ACCCC72" w14:textId="77777777" w:rsidR="00BC0B2C" w:rsidRPr="00BC0B2C" w:rsidRDefault="00BC0B2C" w:rsidP="00110567">
      <w:pPr>
        <w:numPr>
          <w:ilvl w:val="0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grupa docelowa (np. rodziny z dziećmi, turyści indywidualni, grupy szkolne),</w:t>
      </w:r>
    </w:p>
    <w:p w14:paraId="5DCC118C" w14:textId="77777777" w:rsidR="00BC0B2C" w:rsidRPr="00BC0B2C" w:rsidRDefault="00BC0B2C" w:rsidP="00110567">
      <w:pPr>
        <w:numPr>
          <w:ilvl w:val="0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zakres usług:</w:t>
      </w:r>
    </w:p>
    <w:p w14:paraId="78CA036B" w14:textId="77777777" w:rsidR="00BC0B2C" w:rsidRPr="00BC0B2C" w:rsidRDefault="00BC0B2C" w:rsidP="00110567">
      <w:pPr>
        <w:numPr>
          <w:ilvl w:val="1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noclegi,</w:t>
      </w:r>
    </w:p>
    <w:p w14:paraId="78F21EB9" w14:textId="77777777" w:rsidR="00BC0B2C" w:rsidRPr="00BC0B2C" w:rsidRDefault="00BC0B2C" w:rsidP="00110567">
      <w:pPr>
        <w:numPr>
          <w:ilvl w:val="1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wyżywienie (jeśli planowane),</w:t>
      </w:r>
    </w:p>
    <w:p w14:paraId="7B918CF9" w14:textId="77777777" w:rsidR="00BC0B2C" w:rsidRPr="00BC0B2C" w:rsidRDefault="00BC0B2C" w:rsidP="00110567">
      <w:pPr>
        <w:numPr>
          <w:ilvl w:val="1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dodatkowe atrakcje (np. warsztaty, zajęcia edukacyjne, rekreacja),</w:t>
      </w:r>
    </w:p>
    <w:p w14:paraId="19DA30B5" w14:textId="77777777" w:rsidR="00BC0B2C" w:rsidRPr="00BC0B2C" w:rsidRDefault="00BC0B2C" w:rsidP="00110567">
      <w:pPr>
        <w:numPr>
          <w:ilvl w:val="0"/>
          <w:numId w:val="4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charakter oferty (np. wypoczynkowy, edukacyjny, tematyczny).</w:t>
      </w:r>
    </w:p>
    <w:p w14:paraId="628B5A28" w14:textId="35B684FD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170E9889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4. Planowana kategoria WBN</w:t>
      </w:r>
    </w:p>
    <w:p w14:paraId="25FE77BE" w14:textId="77777777" w:rsidR="00BC0B2C" w:rsidRPr="00BC0B2C" w:rsidRDefault="00BC0B2C" w:rsidP="00110567">
      <w:pPr>
        <w:numPr>
          <w:ilvl w:val="0"/>
          <w:numId w:val="5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 xml:space="preserve">deklarowana kategoria: </w:t>
      </w:r>
      <w:r w:rsidRPr="00BC0B2C">
        <w:rPr>
          <w:rFonts w:ascii="Aptos Display" w:hAnsi="Aptos Display" w:cs="Segoe UI Symbol"/>
          <w:sz w:val="24"/>
          <w:szCs w:val="24"/>
        </w:rPr>
        <w:t>☐</w:t>
      </w:r>
      <w:r w:rsidRPr="00BC0B2C">
        <w:rPr>
          <w:rFonts w:ascii="Aptos Display" w:hAnsi="Aptos Display"/>
          <w:sz w:val="24"/>
          <w:szCs w:val="24"/>
        </w:rPr>
        <w:t xml:space="preserve"> 1 s</w:t>
      </w:r>
      <w:r w:rsidRPr="00BC0B2C">
        <w:rPr>
          <w:rFonts w:ascii="Aptos Display" w:hAnsi="Aptos Display" w:cs="Calibri"/>
          <w:sz w:val="24"/>
          <w:szCs w:val="24"/>
        </w:rPr>
        <w:t>ł</w:t>
      </w:r>
      <w:r w:rsidRPr="00BC0B2C">
        <w:rPr>
          <w:rFonts w:ascii="Aptos Display" w:hAnsi="Aptos Display"/>
          <w:sz w:val="24"/>
          <w:szCs w:val="24"/>
        </w:rPr>
        <w:t xml:space="preserve">oneczko </w:t>
      </w:r>
      <w:r w:rsidRPr="00BC0B2C">
        <w:rPr>
          <w:rFonts w:ascii="Aptos Display" w:hAnsi="Aptos Display" w:cs="Segoe UI Symbol"/>
          <w:sz w:val="24"/>
          <w:szCs w:val="24"/>
        </w:rPr>
        <w:t>☐</w:t>
      </w:r>
      <w:r w:rsidRPr="00BC0B2C">
        <w:rPr>
          <w:rFonts w:ascii="Aptos Display" w:hAnsi="Aptos Display"/>
          <w:sz w:val="24"/>
          <w:szCs w:val="24"/>
        </w:rPr>
        <w:t xml:space="preserve"> 2 s</w:t>
      </w:r>
      <w:r w:rsidRPr="00BC0B2C">
        <w:rPr>
          <w:rFonts w:ascii="Aptos Display" w:hAnsi="Aptos Display" w:cs="Calibri"/>
          <w:sz w:val="24"/>
          <w:szCs w:val="24"/>
        </w:rPr>
        <w:t>ł</w:t>
      </w:r>
      <w:r w:rsidRPr="00BC0B2C">
        <w:rPr>
          <w:rFonts w:ascii="Aptos Display" w:hAnsi="Aptos Display"/>
          <w:sz w:val="24"/>
          <w:szCs w:val="24"/>
        </w:rPr>
        <w:t xml:space="preserve">oneczka </w:t>
      </w:r>
      <w:r w:rsidRPr="00BC0B2C">
        <w:rPr>
          <w:rFonts w:ascii="Aptos Display" w:hAnsi="Aptos Display" w:cs="Segoe UI Symbol"/>
          <w:sz w:val="24"/>
          <w:szCs w:val="24"/>
        </w:rPr>
        <w:t>☐</w:t>
      </w:r>
      <w:r w:rsidRPr="00BC0B2C">
        <w:rPr>
          <w:rFonts w:ascii="Aptos Display" w:hAnsi="Aptos Display"/>
          <w:sz w:val="24"/>
          <w:szCs w:val="24"/>
        </w:rPr>
        <w:t xml:space="preserve"> 3 s</w:t>
      </w:r>
      <w:r w:rsidRPr="00BC0B2C">
        <w:rPr>
          <w:rFonts w:ascii="Aptos Display" w:hAnsi="Aptos Display" w:cs="Calibri"/>
          <w:sz w:val="24"/>
          <w:szCs w:val="24"/>
        </w:rPr>
        <w:t>ł</w:t>
      </w:r>
      <w:r w:rsidRPr="00BC0B2C">
        <w:rPr>
          <w:rFonts w:ascii="Aptos Display" w:hAnsi="Aptos Display"/>
          <w:sz w:val="24"/>
          <w:szCs w:val="24"/>
        </w:rPr>
        <w:t>oneczka</w:t>
      </w:r>
    </w:p>
    <w:p w14:paraId="2E4481CD" w14:textId="77777777" w:rsidR="00BC0B2C" w:rsidRPr="00BC0B2C" w:rsidRDefault="00BC0B2C" w:rsidP="00110567">
      <w:pPr>
        <w:numPr>
          <w:ilvl w:val="0"/>
          <w:numId w:val="5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uzasadnienie wyboru (np. zakres inwestycji, możliwości lokalowe, grupa docelowa)</w:t>
      </w:r>
    </w:p>
    <w:p w14:paraId="15345DC8" w14:textId="3618A11F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14FE8000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5. Analiza spełnienia wymagań kategoryzacyjnych</w:t>
      </w:r>
    </w:p>
    <w:p w14:paraId="02813846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Na podstawie obowiązujących kryteriów WBN należy wskazać:</w:t>
      </w:r>
    </w:p>
    <w:p w14:paraId="325898B7" w14:textId="77777777" w:rsidR="00BC0B2C" w:rsidRPr="00BC0B2C" w:rsidRDefault="00BC0B2C" w:rsidP="00110567">
      <w:pPr>
        <w:numPr>
          <w:ilvl w:val="0"/>
          <w:numId w:val="6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elementy już spełnione,</w:t>
      </w:r>
    </w:p>
    <w:p w14:paraId="0BE782AC" w14:textId="77777777" w:rsidR="00BC0B2C" w:rsidRPr="00BC0B2C" w:rsidRDefault="00BC0B2C" w:rsidP="00110567">
      <w:pPr>
        <w:numPr>
          <w:ilvl w:val="0"/>
          <w:numId w:val="6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elementy wymagające dostosowania lub doposażenia.</w:t>
      </w:r>
    </w:p>
    <w:p w14:paraId="431820D8" w14:textId="77777777" w:rsidR="00110567" w:rsidRDefault="00110567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4B8CB0F6" w14:textId="096D59BB" w:rsidR="00BC0B2C" w:rsidRPr="00BC0B2C" w:rsidRDefault="00BC0B2C" w:rsidP="00110567">
      <w:pPr>
        <w:spacing w:after="0" w:line="240" w:lineRule="auto"/>
        <w:rPr>
          <w:rFonts w:ascii="Aptos Display" w:hAnsi="Aptos Display"/>
          <w:i/>
          <w:iCs/>
          <w:sz w:val="24"/>
          <w:szCs w:val="24"/>
        </w:rPr>
      </w:pPr>
      <w:r w:rsidRPr="00BC0B2C">
        <w:rPr>
          <w:rFonts w:ascii="Aptos Display" w:hAnsi="Aptos Display"/>
          <w:i/>
          <w:iCs/>
          <w:sz w:val="24"/>
          <w:szCs w:val="24"/>
        </w:rPr>
        <w:t>Można przedstawić w formie tabeli: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5"/>
        <w:gridCol w:w="2607"/>
        <w:gridCol w:w="2488"/>
        <w:gridCol w:w="3076"/>
      </w:tblGrid>
      <w:tr w:rsidR="00BC0B2C" w:rsidRPr="00BC0B2C" w14:paraId="08472D62" w14:textId="77777777" w:rsidTr="00110567">
        <w:trPr>
          <w:tblHeader/>
          <w:tblCellSpacing w:w="15" w:type="dxa"/>
        </w:trPr>
        <w:tc>
          <w:tcPr>
            <w:tcW w:w="769" w:type="pct"/>
            <w:vAlign w:val="center"/>
            <w:hideMark/>
          </w:tcPr>
          <w:p w14:paraId="6F6DBB36" w14:textId="77777777" w:rsidR="00BC0B2C" w:rsidRPr="00BC0B2C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  <w:r w:rsidRPr="00BC0B2C">
              <w:rPr>
                <w:rFonts w:ascii="Aptos Display" w:hAnsi="Aptos Display"/>
                <w:b/>
                <w:bCs/>
                <w:sz w:val="24"/>
                <w:szCs w:val="24"/>
              </w:rPr>
              <w:t>Obszar</w:t>
            </w:r>
          </w:p>
        </w:tc>
        <w:tc>
          <w:tcPr>
            <w:tcW w:w="1304" w:type="pct"/>
            <w:vAlign w:val="center"/>
            <w:hideMark/>
          </w:tcPr>
          <w:p w14:paraId="5FB3EB65" w14:textId="77777777" w:rsidR="00BC0B2C" w:rsidRPr="00BC0B2C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  <w:r w:rsidRPr="00BC0B2C">
              <w:rPr>
                <w:rFonts w:ascii="Aptos Display" w:hAnsi="Aptos Display"/>
                <w:b/>
                <w:bCs/>
                <w:sz w:val="24"/>
                <w:szCs w:val="24"/>
              </w:rPr>
              <w:t>Stan obecny</w:t>
            </w:r>
          </w:p>
        </w:tc>
        <w:tc>
          <w:tcPr>
            <w:tcW w:w="1244" w:type="pct"/>
            <w:vAlign w:val="center"/>
            <w:hideMark/>
          </w:tcPr>
          <w:p w14:paraId="145A675F" w14:textId="77777777" w:rsidR="00BC0B2C" w:rsidRPr="00BC0B2C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  <w:r w:rsidRPr="00BC0B2C">
              <w:rPr>
                <w:rFonts w:ascii="Aptos Display" w:hAnsi="Aptos Display"/>
                <w:b/>
                <w:bCs/>
                <w:sz w:val="24"/>
                <w:szCs w:val="24"/>
              </w:rPr>
              <w:t>Wymagania</w:t>
            </w:r>
          </w:p>
        </w:tc>
        <w:tc>
          <w:tcPr>
            <w:tcW w:w="1534" w:type="pct"/>
            <w:vAlign w:val="center"/>
            <w:hideMark/>
          </w:tcPr>
          <w:p w14:paraId="6B3C6DA4" w14:textId="77777777" w:rsidR="00BC0B2C" w:rsidRPr="00BC0B2C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  <w:r w:rsidRPr="00BC0B2C">
              <w:rPr>
                <w:rFonts w:ascii="Aptos Display" w:hAnsi="Aptos Display"/>
                <w:b/>
                <w:bCs/>
                <w:sz w:val="24"/>
                <w:szCs w:val="24"/>
              </w:rPr>
              <w:t>Zakres braków</w:t>
            </w:r>
          </w:p>
        </w:tc>
      </w:tr>
      <w:tr w:rsidR="00BC0B2C" w:rsidRPr="00110567" w14:paraId="2D311CE8" w14:textId="77777777" w:rsidTr="00110567">
        <w:trPr>
          <w:tblHeader/>
          <w:tblCellSpacing w:w="15" w:type="dxa"/>
        </w:trPr>
        <w:tc>
          <w:tcPr>
            <w:tcW w:w="769" w:type="pct"/>
            <w:vAlign w:val="center"/>
          </w:tcPr>
          <w:p w14:paraId="0BE16C2B" w14:textId="77777777" w:rsidR="00BC0B2C" w:rsidRPr="00110567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</w:p>
        </w:tc>
        <w:tc>
          <w:tcPr>
            <w:tcW w:w="1304" w:type="pct"/>
            <w:vAlign w:val="center"/>
          </w:tcPr>
          <w:p w14:paraId="61FF56AE" w14:textId="77777777" w:rsidR="00BC0B2C" w:rsidRPr="00110567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</w:p>
        </w:tc>
        <w:tc>
          <w:tcPr>
            <w:tcW w:w="1244" w:type="pct"/>
            <w:vAlign w:val="center"/>
          </w:tcPr>
          <w:p w14:paraId="1BAD3FBC" w14:textId="77777777" w:rsidR="00BC0B2C" w:rsidRPr="00110567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</w:p>
        </w:tc>
        <w:tc>
          <w:tcPr>
            <w:tcW w:w="1534" w:type="pct"/>
            <w:vAlign w:val="center"/>
          </w:tcPr>
          <w:p w14:paraId="6072BFB3" w14:textId="77777777" w:rsidR="00BC0B2C" w:rsidRPr="00110567" w:rsidRDefault="00BC0B2C" w:rsidP="00110567">
            <w:pPr>
              <w:spacing w:after="0" w:line="240" w:lineRule="auto"/>
              <w:rPr>
                <w:rFonts w:ascii="Aptos Display" w:hAnsi="Aptos Display"/>
                <w:b/>
                <w:bCs/>
                <w:sz w:val="24"/>
                <w:szCs w:val="24"/>
              </w:rPr>
            </w:pPr>
          </w:p>
        </w:tc>
      </w:tr>
    </w:tbl>
    <w:p w14:paraId="2DA4C55F" w14:textId="69E9F97A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25348CE7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6. Plan wdrożenia standardów WBN</w:t>
      </w:r>
    </w:p>
    <w:p w14:paraId="6C0E4704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Opis działań niezbędnych do osiągnięcia planowanej kategorii:</w:t>
      </w:r>
    </w:p>
    <w:p w14:paraId="7AC76121" w14:textId="649152EB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a) Prace inwestycyjne:</w:t>
      </w:r>
    </w:p>
    <w:p w14:paraId="4DE638C8" w14:textId="77777777" w:rsidR="00BC0B2C" w:rsidRPr="00BC0B2C" w:rsidRDefault="00BC0B2C" w:rsidP="00110567">
      <w:pPr>
        <w:numPr>
          <w:ilvl w:val="0"/>
          <w:numId w:val="7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remonty, modernizacja pomieszczeń,</w:t>
      </w:r>
    </w:p>
    <w:p w14:paraId="141D2BFF" w14:textId="77777777" w:rsidR="00BC0B2C" w:rsidRPr="00BC0B2C" w:rsidRDefault="00BC0B2C" w:rsidP="00110567">
      <w:pPr>
        <w:numPr>
          <w:ilvl w:val="0"/>
          <w:numId w:val="7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dostosowanie sanitariatów,</w:t>
      </w:r>
    </w:p>
    <w:p w14:paraId="3E2D9939" w14:textId="77777777" w:rsidR="00BC0B2C" w:rsidRPr="00BC0B2C" w:rsidRDefault="00BC0B2C" w:rsidP="00110567">
      <w:pPr>
        <w:numPr>
          <w:ilvl w:val="0"/>
          <w:numId w:val="7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zagospodarowanie terenu.</w:t>
      </w:r>
    </w:p>
    <w:p w14:paraId="765BF366" w14:textId="0FB0C401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b) Wyposażenie:</w:t>
      </w:r>
    </w:p>
    <w:p w14:paraId="40958C23" w14:textId="77777777" w:rsidR="00BC0B2C" w:rsidRPr="00BC0B2C" w:rsidRDefault="00BC0B2C" w:rsidP="00110567">
      <w:pPr>
        <w:numPr>
          <w:ilvl w:val="0"/>
          <w:numId w:val="8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wyposażenie pokoi,</w:t>
      </w:r>
    </w:p>
    <w:p w14:paraId="442DECC3" w14:textId="77777777" w:rsidR="00BC0B2C" w:rsidRPr="00BC0B2C" w:rsidRDefault="00BC0B2C" w:rsidP="00110567">
      <w:pPr>
        <w:numPr>
          <w:ilvl w:val="0"/>
          <w:numId w:val="8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wyposażenie części wspólnych,</w:t>
      </w:r>
    </w:p>
    <w:p w14:paraId="30E0CAB5" w14:textId="77777777" w:rsidR="00BC0B2C" w:rsidRPr="00BC0B2C" w:rsidRDefault="00BC0B2C" w:rsidP="00110567">
      <w:pPr>
        <w:numPr>
          <w:ilvl w:val="0"/>
          <w:numId w:val="8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elementy wymagane standardem (zgodnie z kategorią).</w:t>
      </w:r>
    </w:p>
    <w:p w14:paraId="3ACD61BD" w14:textId="77777777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b/>
          <w:bCs/>
          <w:sz w:val="24"/>
          <w:szCs w:val="24"/>
        </w:rPr>
        <w:t>c) Organizacja usług:</w:t>
      </w:r>
    </w:p>
    <w:p w14:paraId="742B5D48" w14:textId="77777777" w:rsidR="00BC0B2C" w:rsidRPr="00BC0B2C" w:rsidRDefault="00BC0B2C" w:rsidP="00110567">
      <w:pPr>
        <w:numPr>
          <w:ilvl w:val="0"/>
          <w:numId w:val="9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przygotowanie oferty pobytowej,</w:t>
      </w:r>
    </w:p>
    <w:p w14:paraId="3EA69A41" w14:textId="77777777" w:rsidR="00BC0B2C" w:rsidRPr="00BC0B2C" w:rsidRDefault="00BC0B2C" w:rsidP="00110567">
      <w:pPr>
        <w:numPr>
          <w:ilvl w:val="0"/>
          <w:numId w:val="9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sposób obsługi gości,</w:t>
      </w:r>
    </w:p>
    <w:p w14:paraId="18787646" w14:textId="77777777" w:rsidR="00BC0B2C" w:rsidRPr="00BC0B2C" w:rsidRDefault="00BC0B2C" w:rsidP="00110567">
      <w:pPr>
        <w:numPr>
          <w:ilvl w:val="0"/>
          <w:numId w:val="9"/>
        </w:numPr>
        <w:spacing w:after="0" w:line="240" w:lineRule="auto"/>
        <w:rPr>
          <w:rFonts w:ascii="Aptos Display" w:hAnsi="Aptos Display"/>
          <w:sz w:val="24"/>
          <w:szCs w:val="24"/>
        </w:rPr>
      </w:pPr>
      <w:r w:rsidRPr="00BC0B2C">
        <w:rPr>
          <w:rFonts w:ascii="Aptos Display" w:hAnsi="Aptos Display"/>
          <w:sz w:val="24"/>
          <w:szCs w:val="24"/>
        </w:rPr>
        <w:t>ewentualne elementy dodatkowe (np. oferta edukacyjna).</w:t>
      </w:r>
    </w:p>
    <w:p w14:paraId="605E19EB" w14:textId="0845D0B4" w:rsidR="00BC0B2C" w:rsidRP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10F369C3" w14:textId="57F0350F" w:rsidR="00BC0B2C" w:rsidRDefault="00BC0B2C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7E2ECF40" w14:textId="77777777" w:rsidR="00110567" w:rsidRPr="00BC0B2C" w:rsidRDefault="00110567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p w14:paraId="4B1367B0" w14:textId="77777777" w:rsidR="000B25AD" w:rsidRPr="00110567" w:rsidRDefault="000B25AD" w:rsidP="00110567">
      <w:pPr>
        <w:spacing w:after="0" w:line="240" w:lineRule="auto"/>
        <w:rPr>
          <w:rFonts w:ascii="Aptos Display" w:hAnsi="Aptos Display"/>
          <w:sz w:val="24"/>
          <w:szCs w:val="24"/>
        </w:rPr>
      </w:pPr>
    </w:p>
    <w:sectPr w:rsidR="000B25AD" w:rsidRPr="00110567" w:rsidSect="00BC0B2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7F823" w14:textId="77777777" w:rsidR="00276F0E" w:rsidRDefault="00276F0E" w:rsidP="00110567">
      <w:pPr>
        <w:spacing w:after="0" w:line="240" w:lineRule="auto"/>
      </w:pPr>
      <w:r>
        <w:separator/>
      </w:r>
    </w:p>
  </w:endnote>
  <w:endnote w:type="continuationSeparator" w:id="0">
    <w:p w14:paraId="7DFE8941" w14:textId="77777777" w:rsidR="00276F0E" w:rsidRDefault="00276F0E" w:rsidP="001105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C8DF5" w14:textId="77777777" w:rsidR="00276F0E" w:rsidRDefault="00276F0E" w:rsidP="00110567">
      <w:pPr>
        <w:spacing w:after="0" w:line="240" w:lineRule="auto"/>
      </w:pPr>
      <w:r>
        <w:separator/>
      </w:r>
    </w:p>
  </w:footnote>
  <w:footnote w:type="continuationSeparator" w:id="0">
    <w:p w14:paraId="35DD0255" w14:textId="77777777" w:rsidR="00276F0E" w:rsidRDefault="00276F0E" w:rsidP="001105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016E"/>
    <w:multiLevelType w:val="multilevel"/>
    <w:tmpl w:val="04686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8461E3"/>
    <w:multiLevelType w:val="multilevel"/>
    <w:tmpl w:val="0CC8B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24245D"/>
    <w:multiLevelType w:val="multilevel"/>
    <w:tmpl w:val="57C8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166B82"/>
    <w:multiLevelType w:val="multilevel"/>
    <w:tmpl w:val="4EFA1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3912E9"/>
    <w:multiLevelType w:val="multilevel"/>
    <w:tmpl w:val="5266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F45A2B"/>
    <w:multiLevelType w:val="multilevel"/>
    <w:tmpl w:val="B478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001BDB"/>
    <w:multiLevelType w:val="multilevel"/>
    <w:tmpl w:val="C6843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8F7DC7"/>
    <w:multiLevelType w:val="multilevel"/>
    <w:tmpl w:val="FEB03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596A68"/>
    <w:multiLevelType w:val="multilevel"/>
    <w:tmpl w:val="BDB20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0905A8"/>
    <w:multiLevelType w:val="multilevel"/>
    <w:tmpl w:val="5E60E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EE663D"/>
    <w:multiLevelType w:val="multilevel"/>
    <w:tmpl w:val="04569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D623FC"/>
    <w:multiLevelType w:val="multilevel"/>
    <w:tmpl w:val="500E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AE5A4F"/>
    <w:multiLevelType w:val="multilevel"/>
    <w:tmpl w:val="998E7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1703980">
    <w:abstractNumId w:val="4"/>
  </w:num>
  <w:num w:numId="2" w16cid:durableId="2142110095">
    <w:abstractNumId w:val="8"/>
  </w:num>
  <w:num w:numId="3" w16cid:durableId="1503425887">
    <w:abstractNumId w:val="11"/>
  </w:num>
  <w:num w:numId="4" w16cid:durableId="1892232242">
    <w:abstractNumId w:val="0"/>
  </w:num>
  <w:num w:numId="5" w16cid:durableId="1895044859">
    <w:abstractNumId w:val="3"/>
  </w:num>
  <w:num w:numId="6" w16cid:durableId="2030183576">
    <w:abstractNumId w:val="6"/>
  </w:num>
  <w:num w:numId="7" w16cid:durableId="274408866">
    <w:abstractNumId w:val="2"/>
  </w:num>
  <w:num w:numId="8" w16cid:durableId="1608805452">
    <w:abstractNumId w:val="9"/>
  </w:num>
  <w:num w:numId="9" w16cid:durableId="192769175">
    <w:abstractNumId w:val="12"/>
  </w:num>
  <w:num w:numId="10" w16cid:durableId="1969048285">
    <w:abstractNumId w:val="1"/>
  </w:num>
  <w:num w:numId="11" w16cid:durableId="78337763">
    <w:abstractNumId w:val="5"/>
  </w:num>
  <w:num w:numId="12" w16cid:durableId="2049334960">
    <w:abstractNumId w:val="10"/>
  </w:num>
  <w:num w:numId="13" w16cid:durableId="20308316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2C"/>
    <w:rsid w:val="00063CF5"/>
    <w:rsid w:val="000B25AD"/>
    <w:rsid w:val="00110567"/>
    <w:rsid w:val="00163BEE"/>
    <w:rsid w:val="00276F0E"/>
    <w:rsid w:val="00A02151"/>
    <w:rsid w:val="00A84C4E"/>
    <w:rsid w:val="00BC0B2C"/>
    <w:rsid w:val="00F03B0E"/>
    <w:rsid w:val="00F6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D6F58"/>
  <w15:chartTrackingRefBased/>
  <w15:docId w15:val="{E7F19B89-0102-4C27-919B-096190E4A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0B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0B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0B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0B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0B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0B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0B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0B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0B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0B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0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0B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0B2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0B2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0B2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0B2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0B2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0B2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0B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0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0B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0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0B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0B2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0B2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0B2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0B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0B2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0B2C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105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567"/>
  </w:style>
  <w:style w:type="paragraph" w:styleId="Stopka">
    <w:name w:val="footer"/>
    <w:basedOn w:val="Normalny"/>
    <w:link w:val="StopkaZnak"/>
    <w:uiPriority w:val="99"/>
    <w:unhideWhenUsed/>
    <w:rsid w:val="001105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5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0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Rudawska</dc:creator>
  <cp:keywords/>
  <dc:description/>
  <cp:lastModifiedBy>Agnieszka Rudawska</cp:lastModifiedBy>
  <cp:revision>3</cp:revision>
  <cp:lastPrinted>2026-03-24T10:01:00Z</cp:lastPrinted>
  <dcterms:created xsi:type="dcterms:W3CDTF">2026-03-24T09:50:00Z</dcterms:created>
  <dcterms:modified xsi:type="dcterms:W3CDTF">2026-03-24T10:11:00Z</dcterms:modified>
</cp:coreProperties>
</file>